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left="-424" w:leftChars="-202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附件1：</w:t>
      </w:r>
    </w:p>
    <w:tbl>
      <w:tblPr>
        <w:tblStyle w:val="3"/>
        <w:tblW w:w="982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  <w:jc w:val="center"/>
        </w:trPr>
        <w:tc>
          <w:tcPr>
            <w:tcW w:w="9826" w:type="dxa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32" w:tblpY="925"/>
              <w:tblOverlap w:val="never"/>
              <w:tblW w:w="97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7"/>
              <w:gridCol w:w="1290"/>
              <w:gridCol w:w="1710"/>
              <w:gridCol w:w="1070"/>
              <w:gridCol w:w="48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5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29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部门</w:t>
                  </w:r>
                </w:p>
              </w:tc>
              <w:tc>
                <w:tcPr>
                  <w:tcW w:w="17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拟招聘岗位</w:t>
                  </w:r>
                </w:p>
              </w:tc>
              <w:tc>
                <w:tcPr>
                  <w:tcW w:w="107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拟招聘人数</w:t>
                  </w:r>
                </w:p>
              </w:tc>
              <w:tc>
                <w:tcPr>
                  <w:tcW w:w="481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招聘要求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5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29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党委办</w:t>
                  </w:r>
                </w:p>
              </w:tc>
              <w:tc>
                <w:tcPr>
                  <w:tcW w:w="17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宣传专员</w:t>
                  </w:r>
                </w:p>
              </w:tc>
              <w:tc>
                <w:tcPr>
                  <w:tcW w:w="107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81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jc w:val="left"/>
                    <w:textAlignment w:val="top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1、全日制本科及以上学历；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jc w:val="left"/>
                    <w:textAlignment w:val="top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2、年龄在22周岁以上；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jc w:val="left"/>
                    <w:textAlignment w:val="top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3、具有良好的思想品质和道德素质，党政理论基础相关知识；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jc w:val="left"/>
                    <w:textAlignment w:val="top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4、具有良好的语言表达及文字写作能力、人际沟通、综合分析及活动组织协调能力；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jc w:val="left"/>
                    <w:textAlignment w:val="top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5、熟悉党务、群团工作；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jc w:val="left"/>
                    <w:textAlignment w:val="top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6.具有政府机关、国企工作经验者优先。</w:t>
                  </w:r>
                </w:p>
              </w:tc>
            </w:tr>
          </w:tbl>
          <w:p>
            <w:pPr>
              <w:spacing w:after="156" w:afterLines="50"/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  <w:lang w:bidi="ar"/>
              </w:rPr>
              <w:t>招聘职位表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29A5"/>
    <w:rsid w:val="18D529A5"/>
    <w:rsid w:val="496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2019-07-09T08:37:00Z</dcterms:created>
  <dc:creator>原子核的帅变</dc:creator>
  <cp:lastModifiedBy>原子核的帅变</cp:lastModifiedBy>
  <dcterms:modified xsi:type="dcterms:W3CDTF">2019-07-09T08:43:16Z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