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3：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贵州长征干部学院面向社会公开招聘劳务派遣工作人员简章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203</Words>
  <Characters>210</Characters>
  <Lines>69</Lines>
  <Paragraphs>19</Paragraphs>
  <TotalTime>9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2023-01-04T02:59:41Z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F719E023735C4FD9B59504CDE0A75541</vt:lpwstr>
  </property>
</Properties>
</file>