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kern w:val="0"/>
          <w:sz w:val="32"/>
          <w:szCs w:val="32"/>
        </w:rPr>
        <w:t>2</w:t>
      </w:r>
    </w:p>
    <w:p>
      <w:pPr>
        <w:jc w:val="center"/>
        <w:rPr>
          <w:b/>
          <w:spacing w:val="-10"/>
          <w:sz w:val="36"/>
          <w:szCs w:val="36"/>
        </w:rPr>
      </w:pPr>
      <w:r>
        <w:rPr>
          <w:rFonts w:hint="eastAsia"/>
          <w:b/>
          <w:spacing w:val="-10"/>
          <w:sz w:val="36"/>
          <w:szCs w:val="36"/>
        </w:rPr>
        <w:t>贵州省康复医院</w:t>
      </w:r>
      <w:r>
        <w:rPr>
          <w:b/>
          <w:spacing w:val="-10"/>
          <w:sz w:val="36"/>
          <w:szCs w:val="36"/>
        </w:rPr>
        <w:t>202</w:t>
      </w:r>
      <w:r>
        <w:rPr>
          <w:rFonts w:hint="eastAsia"/>
          <w:b/>
          <w:spacing w:val="-10"/>
          <w:sz w:val="36"/>
          <w:szCs w:val="36"/>
        </w:rPr>
        <w:t>2年公开招聘合同制</w:t>
      </w:r>
      <w:r>
        <w:rPr>
          <w:rFonts w:hint="eastAsia"/>
          <w:b/>
          <w:spacing w:val="-10"/>
          <w:sz w:val="36"/>
          <w:szCs w:val="36"/>
          <w:lang w:val="en-US" w:eastAsia="zh-CN"/>
        </w:rPr>
        <w:t>工作</w:t>
      </w:r>
      <w:r>
        <w:rPr>
          <w:rFonts w:hint="eastAsia"/>
          <w:b/>
          <w:spacing w:val="-10"/>
          <w:sz w:val="36"/>
          <w:szCs w:val="36"/>
        </w:rPr>
        <w:t>人员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  <w:bookmarkStart w:id="0" w:name="_GoBack"/>
      <w:bookmarkEnd w:id="0"/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4187" w:type="dxa"/>
            <w:gridSpan w:val="9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3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84377"/>
    <w:rsid w:val="18984377"/>
    <w:rsid w:val="290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2022-04-19T06:47:00Z</dcterms:created>
  <dc:creator>dell</dc:creator>
  <cp:lastModifiedBy>dell</cp:lastModifiedBy>
  <dcterms:modified xsi:type="dcterms:W3CDTF">2022-07-22T03:08:47Z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