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贵阳市矿能集团公开招聘报名表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78"/>
        <w:gridCol w:w="1239"/>
        <w:gridCol w:w="961"/>
        <w:gridCol w:w="588"/>
        <w:gridCol w:w="641"/>
        <w:gridCol w:w="921"/>
        <w:gridCol w:w="1962"/>
        <w:gridCol w:w="24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XXXX年XX月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应聘岗位</w:t>
            </w:r>
          </w:p>
        </w:tc>
        <w:sdt>
          <w:sdt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  <w:alias w:val="下拉选择"/>
            <w:id w:val="147452754"/>
            <w:lock w:val="sdtLocked"/>
            <w:placeholder>
              <w:docPart w:val="{439cd8d8-f9e5-4a44-ac71-0a2ab173657c}"/>
            </w:placeholder>
            <w:dropDownList>
              <w:listItem w:displayText="选择一项。" w:value="选择一项。"/>
              <w:listItem w:displayText="市场部-部门负责人" w:value="市场部-部门负责人"/>
              <w:listItem w:displayText="市场部-业务管理岗" w:value="市场部-业务管理岗"/>
              <w:listItem w:displayText="运营部-合约管理岗" w:value="运营部-合约管理岗"/>
              <w:listItem w:displayText="综合部-综合文秘岗" w:value="综合部-综合文秘岗"/>
            </w:dropDownList>
          </w:sdtPr>
          <w:sdtEnd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200" w:type="dxa"/>
                <w:gridSpan w:val="2"/>
                <w:noWrap w:val="0"/>
                <w:vAlign w:val="center"/>
              </w:tcPr>
              <w:p>
                <w:pPr>
                  <w:jc w:val="both"/>
                  <w:rPr>
                    <w:rFonts w:hint="eastAsia" w:ascii="黑体" w:hAnsi="黑体" w:eastAsia="黑体" w:cs="黑体"/>
                    <w:sz w:val="24"/>
                    <w:szCs w:val="24"/>
                  </w:rPr>
                </w:pPr>
                <w:r>
                  <w:rPr>
                    <w:rFonts w:hint="eastAsia" w:ascii="黑体" w:hAnsi="黑体" w:eastAsia="黑体" w:cs="黑体"/>
                    <w:kern w:val="2"/>
                    <w:sz w:val="24"/>
                    <w:szCs w:val="24"/>
                    <w:lang w:val="en-US" w:eastAsia="zh-CN" w:bidi="ar-SA"/>
                  </w:rPr>
                  <w:t>综合部-综合</w:t>
                </w:r>
                <w:bookmarkStart w:id="0" w:name="_GoBack"/>
                <w:bookmarkEnd w:id="0"/>
                <w:r>
                  <w:rPr>
                    <w:rFonts w:hint="eastAsia" w:ascii="黑体" w:hAnsi="黑体" w:eastAsia="黑体" w:cs="黑体"/>
                    <w:kern w:val="2"/>
                    <w:sz w:val="24"/>
                    <w:szCs w:val="24"/>
                    <w:lang w:val="en-US" w:eastAsia="zh-CN" w:bidi="ar-SA"/>
                  </w:rPr>
                  <w:t>文秘岗</w:t>
                </w:r>
              </w:p>
            </w:tc>
          </w:sdtContent>
        </w:sdt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邮箱号码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80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ZDczODcxYjAyNDk1OWM1MjBjNmUzMzBhYWUxMmQifQ=="/>
  </w:docVars>
  <w:rsids>
    <w:rsidRoot w:val="1CE62AE0"/>
    <w:rsid w:val="04DD4B3D"/>
    <w:rsid w:val="1CE62AE0"/>
    <w:rsid w:val="1FC83B9D"/>
    <w:rsid w:val="3E683F3F"/>
    <w:rsid w:val="423D4F7A"/>
    <w:rsid w:val="4732267D"/>
    <w:rsid w:val="47C77A06"/>
    <w:rsid w:val="544E501B"/>
    <w:rsid w:val="6872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39cd8d8-f9e5-4a44-ac71-0a2ab17365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9cd8d8-f9e5-4a44-ac71-0a2ab173657c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265</Characters>
  <Lines>0</Lines>
  <Paragraphs>0</Paragraphs>
  <TotalTime>59</TotalTime>
  <ScaleCrop>false</ScaleCrop>
  <LinksUpToDate>false</LinksUpToDate>
  <CharactersWithSpaces>318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春秋</cp:lastModifiedBy>
  <cp:lastPrinted>2022-05-05T07:52:00Z</cp:lastPrinted>
  <dcterms:modified xsi:type="dcterms:W3CDTF">2022-12-30T07:12:43Z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B09DA5D0F9414F4DBD1819EC01053C52</vt:lpwstr>
  </property>
</Properties>
</file>