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0" w:line="560" w:lineRule="exact"/>
        <w:ind w:right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附表：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93"/>
        <w:tblOverlap w:val="never"/>
        <w:tblW w:w="9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51"/>
        <w:gridCol w:w="251"/>
        <w:gridCol w:w="775"/>
        <w:gridCol w:w="619"/>
        <w:gridCol w:w="668"/>
        <w:gridCol w:w="330"/>
        <w:gridCol w:w="585"/>
        <w:gridCol w:w="47"/>
        <w:gridCol w:w="56"/>
        <w:gridCol w:w="972"/>
        <w:gridCol w:w="233"/>
        <w:gridCol w:w="690"/>
        <w:gridCol w:w="135"/>
        <w:gridCol w:w="317"/>
        <w:gridCol w:w="269"/>
        <w:gridCol w:w="443"/>
        <w:gridCol w:w="39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9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  <w:t>贵州锦麟化工有限责任公司应聘人员报名表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2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资格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档案所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在单位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5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及部门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86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</w:pPr>
          </w:p>
          <w:p>
            <w:pPr>
              <w:pStyle w:val="2"/>
            </w:pPr>
          </w:p>
          <w:p/>
          <w:p/>
          <w:p>
            <w:pPr>
              <w:pStyle w:val="3"/>
              <w:ind w:left="0" w:leftChars="0"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配偶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7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子女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其他社会关系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DAzYzI1NThkMTU2ZmYzNTlhMzgwNjc3YTM5ZTgifQ=="/>
  </w:docVars>
  <w:rsids>
    <w:rsidRoot w:val="77D22D6A"/>
    <w:rsid w:val="77D2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2023-03-22T02:08:00Z</dcterms:created>
  <dc:creator>86152</dc:creator>
  <cp:lastModifiedBy>86152</cp:lastModifiedBy>
  <dcterms:modified xsi:type="dcterms:W3CDTF">2023-03-22T02:09:03Z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47C82B5F06F145119796D6A11DB3A05A</vt:lpwstr>
  </property>
</Properties>
</file>