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873A" w14:textId="77777777" w:rsidR="0041174D" w:rsidRPr="0041174D" w:rsidRDefault="0041174D" w:rsidP="0041174D">
      <w:pPr>
        <w:shd w:val="clear" w:color="auto" w:fill="FFFFFF"/>
        <w:kinsoku/>
        <w:autoSpaceDE/>
        <w:autoSpaceDN/>
        <w:adjustRightInd/>
        <w:snapToGrid/>
        <w:spacing w:before="15" w:after="15" w:line="480" w:lineRule="atLeast"/>
        <w:ind w:firstLine="480"/>
        <w:jc w:val="both"/>
        <w:textAlignment w:val="auto"/>
        <w:rPr>
          <w:rFonts w:ascii="微软雅黑" w:eastAsia="微软雅黑" w:hAnsi="微软雅黑" w:cs="宋体"/>
          <w:snapToGrid/>
          <w:color w:val="333333"/>
          <w:sz w:val="24"/>
          <w:szCs w:val="24"/>
        </w:rPr>
      </w:pPr>
      <w:r w:rsidRPr="0041174D">
        <w:rPr>
          <w:rFonts w:ascii="微软雅黑" w:eastAsia="微软雅黑" w:hAnsi="微软雅黑" w:cs="宋体" w:hint="eastAsia"/>
          <w:b/>
          <w:bCs/>
          <w:snapToGrid/>
          <w:color w:val="333333"/>
          <w:sz w:val="24"/>
          <w:szCs w:val="24"/>
        </w:rPr>
        <w:t>附件2</w:t>
      </w:r>
    </w:p>
    <w:p w14:paraId="372288A6" w14:textId="77777777" w:rsidR="0041174D" w:rsidRPr="0041174D" w:rsidRDefault="0041174D" w:rsidP="0041174D">
      <w:pPr>
        <w:shd w:val="clear" w:color="auto" w:fill="FFFFFF"/>
        <w:kinsoku/>
        <w:autoSpaceDE/>
        <w:autoSpaceDN/>
        <w:adjustRightInd/>
        <w:snapToGrid/>
        <w:spacing w:before="15" w:after="15" w:line="480" w:lineRule="atLeast"/>
        <w:jc w:val="center"/>
        <w:textAlignment w:val="auto"/>
        <w:rPr>
          <w:rFonts w:ascii="微软雅黑" w:eastAsia="微软雅黑" w:hAnsi="微软雅黑" w:cs="宋体" w:hint="eastAsia"/>
          <w:snapToGrid/>
          <w:color w:val="333333"/>
          <w:sz w:val="24"/>
          <w:szCs w:val="24"/>
        </w:rPr>
      </w:pPr>
      <w:r w:rsidRPr="0041174D">
        <w:rPr>
          <w:rFonts w:ascii="微软雅黑" w:eastAsia="微软雅黑" w:hAnsi="微软雅黑" w:cs="宋体" w:hint="eastAsia"/>
          <w:b/>
          <w:bCs/>
          <w:snapToGrid/>
          <w:color w:val="333333"/>
          <w:sz w:val="24"/>
          <w:szCs w:val="24"/>
        </w:rPr>
        <w:t>望谟县</w:t>
      </w:r>
      <w:proofErr w:type="gramStart"/>
      <w:r w:rsidRPr="0041174D">
        <w:rPr>
          <w:rFonts w:ascii="微软雅黑" w:eastAsia="微软雅黑" w:hAnsi="微软雅黑" w:cs="宋体" w:hint="eastAsia"/>
          <w:b/>
          <w:bCs/>
          <w:snapToGrid/>
          <w:color w:val="333333"/>
          <w:sz w:val="24"/>
          <w:szCs w:val="24"/>
        </w:rPr>
        <w:t>2023年银龄讲学</w:t>
      </w:r>
      <w:proofErr w:type="gramEnd"/>
      <w:r w:rsidRPr="0041174D">
        <w:rPr>
          <w:rFonts w:ascii="微软雅黑" w:eastAsia="微软雅黑" w:hAnsi="微软雅黑" w:cs="宋体" w:hint="eastAsia"/>
          <w:b/>
          <w:bCs/>
          <w:snapToGrid/>
          <w:color w:val="333333"/>
          <w:sz w:val="24"/>
          <w:szCs w:val="24"/>
        </w:rPr>
        <w:t>计划教师招募申请表</w:t>
      </w:r>
    </w:p>
    <w:tbl>
      <w:tblPr>
        <w:tblW w:w="6000" w:type="pct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62"/>
        <w:gridCol w:w="999"/>
        <w:gridCol w:w="56"/>
        <w:gridCol w:w="555"/>
        <w:gridCol w:w="802"/>
        <w:gridCol w:w="523"/>
        <w:gridCol w:w="162"/>
        <w:gridCol w:w="181"/>
        <w:gridCol w:w="264"/>
        <w:gridCol w:w="405"/>
        <w:gridCol w:w="787"/>
        <w:gridCol w:w="2019"/>
      </w:tblGrid>
      <w:tr w:rsidR="0041174D" w:rsidRPr="0041174D" w14:paraId="573F7BCE" w14:textId="77777777" w:rsidTr="0041174D">
        <w:trPr>
          <w:jc w:val="center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11435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 w:hint="eastAsia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10F2B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FBD43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C889D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19745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520AA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2E821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照片</w:t>
            </w:r>
          </w:p>
          <w:p w14:paraId="49803A0A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（近期一寸免冠彩色）</w:t>
            </w:r>
          </w:p>
        </w:tc>
      </w:tr>
      <w:tr w:rsidR="0041174D" w:rsidRPr="0041174D" w14:paraId="12C82374" w14:textId="77777777" w:rsidTr="0041174D">
        <w:trPr>
          <w:jc w:val="center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D7670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5700B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8292B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021EE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249A1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专 业</w:t>
            </w:r>
          </w:p>
        </w:tc>
        <w:tc>
          <w:tcPr>
            <w:tcW w:w="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F78BC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9090"/>
            <w:vAlign w:val="center"/>
            <w:hideMark/>
          </w:tcPr>
          <w:p w14:paraId="1D279692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</w:tr>
      <w:tr w:rsidR="0041174D" w:rsidRPr="0041174D" w14:paraId="074DBA0C" w14:textId="77777777" w:rsidTr="0041174D">
        <w:trPr>
          <w:jc w:val="center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4C666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19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C05CF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78600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专 长</w:t>
            </w:r>
          </w:p>
        </w:tc>
        <w:tc>
          <w:tcPr>
            <w:tcW w:w="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CA9DB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9090"/>
            <w:vAlign w:val="center"/>
            <w:hideMark/>
          </w:tcPr>
          <w:p w14:paraId="322D1A11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</w:tr>
      <w:tr w:rsidR="0041174D" w:rsidRPr="0041174D" w14:paraId="5683B03C" w14:textId="77777777" w:rsidTr="0041174D">
        <w:trPr>
          <w:jc w:val="center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716DB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退休前所在学校、</w:t>
            </w:r>
            <w:proofErr w:type="gramStart"/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任教学</w:t>
            </w:r>
            <w:proofErr w:type="gramEnd"/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段及学科</w:t>
            </w:r>
          </w:p>
        </w:tc>
        <w:tc>
          <w:tcPr>
            <w:tcW w:w="12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4A7BF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44292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教师</w:t>
            </w:r>
            <w:proofErr w:type="gramStart"/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资格证学段</w:t>
            </w:r>
            <w:proofErr w:type="gramEnd"/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AC25D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F5623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教师资格证书编号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82301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</w:tr>
      <w:tr w:rsidR="0041174D" w:rsidRPr="0041174D" w14:paraId="5B77DE3D" w14:textId="77777777" w:rsidTr="0041174D">
        <w:trPr>
          <w:jc w:val="center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CDA98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AC92B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44931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6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8BD16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7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AB822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曾任职务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69A3C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</w:tr>
      <w:tr w:rsidR="0041174D" w:rsidRPr="0041174D" w14:paraId="6056A680" w14:textId="77777777" w:rsidTr="0041174D">
        <w:trPr>
          <w:jc w:val="center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5C053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报名学校</w:t>
            </w:r>
          </w:p>
        </w:tc>
        <w:tc>
          <w:tcPr>
            <w:tcW w:w="12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FF4CA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EAB8C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报名学科</w:t>
            </w: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7DC3E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7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9342E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是否服从调配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393B7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</w:tr>
      <w:tr w:rsidR="0041174D" w:rsidRPr="0041174D" w14:paraId="75BC2BE6" w14:textId="77777777" w:rsidTr="0041174D">
        <w:trPr>
          <w:jc w:val="center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E603A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人才称号</w:t>
            </w:r>
          </w:p>
        </w:tc>
        <w:tc>
          <w:tcPr>
            <w:tcW w:w="40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E8835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</w:tr>
      <w:tr w:rsidR="0041174D" w:rsidRPr="0041174D" w14:paraId="44B22B5A" w14:textId="77777777" w:rsidTr="0041174D">
        <w:trPr>
          <w:jc w:val="center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CFDCE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15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1AD5C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4A759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电子信箱</w:t>
            </w:r>
          </w:p>
        </w:tc>
        <w:tc>
          <w:tcPr>
            <w:tcW w:w="18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4BDCE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</w:tr>
      <w:tr w:rsidR="0041174D" w:rsidRPr="0041174D" w14:paraId="40A86B4B" w14:textId="77777777" w:rsidTr="0041174D">
        <w:trPr>
          <w:jc w:val="center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5F949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45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913F9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028FA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0D06A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</w:tr>
      <w:tr w:rsidR="0041174D" w:rsidRPr="0041174D" w14:paraId="618DE5D4" w14:textId="77777777" w:rsidTr="0041174D">
        <w:trPr>
          <w:jc w:val="center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8EE98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任教（工作）</w:t>
            </w:r>
          </w:p>
          <w:p w14:paraId="75560898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经 历</w:t>
            </w:r>
          </w:p>
        </w:tc>
        <w:tc>
          <w:tcPr>
            <w:tcW w:w="40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4A516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</w:tr>
      <w:tr w:rsidR="0041174D" w:rsidRPr="0041174D" w14:paraId="221BFD5E" w14:textId="77777777" w:rsidTr="0041174D">
        <w:trPr>
          <w:jc w:val="center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6CFA2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所获主要荣誉与奖励</w:t>
            </w:r>
          </w:p>
        </w:tc>
        <w:tc>
          <w:tcPr>
            <w:tcW w:w="40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84215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</w:tr>
      <w:tr w:rsidR="0041174D" w:rsidRPr="0041174D" w14:paraId="76CEECFE" w14:textId="77777777" w:rsidTr="0041174D">
        <w:trPr>
          <w:jc w:val="center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3BB8B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县级初审意见</w:t>
            </w:r>
          </w:p>
          <w:p w14:paraId="23CE8669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40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7257D" w14:textId="77777777" w:rsidR="0041174D" w:rsidRPr="0041174D" w:rsidRDefault="0041174D" w:rsidP="0041174D">
            <w:pPr>
              <w:kinsoku/>
              <w:wordWrap w:val="0"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  <w:p w14:paraId="3E3600DB" w14:textId="77777777" w:rsidR="0041174D" w:rsidRPr="0041174D" w:rsidRDefault="0041174D" w:rsidP="0041174D">
            <w:pPr>
              <w:kinsoku/>
              <w:wordWrap w:val="0"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  <w:p w14:paraId="38CBA03C" w14:textId="77777777" w:rsidR="0041174D" w:rsidRPr="0041174D" w:rsidRDefault="0041174D" w:rsidP="0041174D">
            <w:pPr>
              <w:kinsoku/>
              <w:wordWrap w:val="0"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公章：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 xml:space="preserve"> 负责人（签名）：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 xml:space="preserve"> 年 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月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 xml:space="preserve"> 日</w:t>
            </w:r>
          </w:p>
        </w:tc>
      </w:tr>
      <w:tr w:rsidR="0041174D" w:rsidRPr="0041174D" w14:paraId="522A3815" w14:textId="77777777" w:rsidTr="0041174D">
        <w:trPr>
          <w:jc w:val="center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6CC3F" w14:textId="77777777" w:rsidR="0041174D" w:rsidRPr="0041174D" w:rsidRDefault="0041174D" w:rsidP="0041174D">
            <w:pPr>
              <w:kinsoku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州级复审意见</w:t>
            </w:r>
          </w:p>
        </w:tc>
        <w:tc>
          <w:tcPr>
            <w:tcW w:w="40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69662" w14:textId="77777777" w:rsidR="0041174D" w:rsidRPr="0041174D" w:rsidRDefault="0041174D" w:rsidP="0041174D">
            <w:pPr>
              <w:kinsoku/>
              <w:wordWrap w:val="0"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  <w:p w14:paraId="44B3ED11" w14:textId="77777777" w:rsidR="0041174D" w:rsidRPr="0041174D" w:rsidRDefault="0041174D" w:rsidP="0041174D">
            <w:pPr>
              <w:kinsoku/>
              <w:wordWrap w:val="0"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</w:p>
          <w:p w14:paraId="459A793F" w14:textId="77777777" w:rsidR="0041174D" w:rsidRPr="0041174D" w:rsidRDefault="0041174D" w:rsidP="0041174D">
            <w:pPr>
              <w:kinsoku/>
              <w:wordWrap w:val="0"/>
              <w:autoSpaceDE/>
              <w:autoSpaceDN/>
              <w:adjustRightInd/>
              <w:snapToGrid/>
              <w:spacing w:before="150" w:after="150"/>
              <w:jc w:val="center"/>
              <w:textAlignment w:val="auto"/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</w:pP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 xml:space="preserve">公章： 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 xml:space="preserve">负责人（签名）： 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年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 xml:space="preserve"> 月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> </w:t>
            </w:r>
            <w:r w:rsidRPr="0041174D">
              <w:rPr>
                <w:rFonts w:ascii="宋体" w:eastAsia="宋体" w:hAnsi="宋体" w:cs="宋体"/>
                <w:snapToGrid/>
                <w:color w:val="auto"/>
                <w:sz w:val="24"/>
                <w:szCs w:val="24"/>
              </w:rPr>
              <w:t xml:space="preserve"> 日</w:t>
            </w:r>
          </w:p>
        </w:tc>
      </w:tr>
    </w:tbl>
    <w:p w14:paraId="38B6616F" w14:textId="77777777" w:rsidR="0041174D" w:rsidRPr="0041174D" w:rsidRDefault="0041174D" w:rsidP="0041174D">
      <w:pPr>
        <w:shd w:val="clear" w:color="auto" w:fill="FFFFFF"/>
        <w:kinsoku/>
        <w:autoSpaceDE/>
        <w:autoSpaceDN/>
        <w:adjustRightInd/>
        <w:snapToGrid/>
        <w:spacing w:before="15" w:after="15" w:line="480" w:lineRule="atLeast"/>
        <w:ind w:firstLine="480"/>
        <w:jc w:val="both"/>
        <w:textAlignment w:val="auto"/>
        <w:rPr>
          <w:rFonts w:ascii="微软雅黑" w:eastAsia="微软雅黑" w:hAnsi="微软雅黑" w:cs="宋体"/>
          <w:snapToGrid/>
          <w:color w:val="333333"/>
          <w:sz w:val="24"/>
          <w:szCs w:val="24"/>
        </w:rPr>
      </w:pPr>
      <w:r w:rsidRPr="0041174D">
        <w:rPr>
          <w:rFonts w:ascii="微软雅黑" w:eastAsia="微软雅黑" w:hAnsi="微软雅黑" w:cs="宋体" w:hint="eastAsia"/>
          <w:snapToGrid/>
          <w:color w:val="333333"/>
          <w:sz w:val="24"/>
          <w:szCs w:val="24"/>
        </w:rPr>
        <w:t>注：请填写完成后将此表和相关证明材料扫描件发至</w:t>
      </w:r>
      <w:proofErr w:type="gramStart"/>
      <w:r w:rsidRPr="0041174D">
        <w:rPr>
          <w:rFonts w:ascii="微软雅黑" w:eastAsia="微软雅黑" w:hAnsi="微软雅黑" w:cs="宋体" w:hint="eastAsia"/>
          <w:snapToGrid/>
          <w:color w:val="333333"/>
          <w:sz w:val="24"/>
          <w:szCs w:val="24"/>
        </w:rPr>
        <w:t>报名县</w:t>
      </w:r>
      <w:proofErr w:type="gramEnd"/>
      <w:r w:rsidRPr="0041174D">
        <w:rPr>
          <w:rFonts w:ascii="微软雅黑" w:eastAsia="微软雅黑" w:hAnsi="微软雅黑" w:cs="宋体" w:hint="eastAsia"/>
          <w:snapToGrid/>
          <w:color w:val="333333"/>
          <w:sz w:val="24"/>
          <w:szCs w:val="24"/>
        </w:rPr>
        <w:t>教育体育局指定邮箱。也可到</w:t>
      </w:r>
      <w:proofErr w:type="gramStart"/>
      <w:r w:rsidRPr="0041174D">
        <w:rPr>
          <w:rFonts w:ascii="微软雅黑" w:eastAsia="微软雅黑" w:hAnsi="微软雅黑" w:cs="宋体" w:hint="eastAsia"/>
          <w:snapToGrid/>
          <w:color w:val="333333"/>
          <w:sz w:val="24"/>
          <w:szCs w:val="24"/>
        </w:rPr>
        <w:t>报名县现场</w:t>
      </w:r>
      <w:proofErr w:type="gramEnd"/>
      <w:r w:rsidRPr="0041174D">
        <w:rPr>
          <w:rFonts w:ascii="微软雅黑" w:eastAsia="微软雅黑" w:hAnsi="微软雅黑" w:cs="宋体" w:hint="eastAsia"/>
          <w:snapToGrid/>
          <w:color w:val="333333"/>
          <w:sz w:val="24"/>
          <w:szCs w:val="24"/>
        </w:rPr>
        <w:t>报名。每人限报考1个岗位。</w:t>
      </w:r>
    </w:p>
    <w:p w14:paraId="2F240CF8" w14:textId="77777777" w:rsidR="00FB7B6A" w:rsidRPr="0041174D" w:rsidRDefault="00FB7B6A" w:rsidP="0041174D">
      <w:pPr>
        <w:rPr>
          <w:rFonts w:eastAsiaTheme="minorEastAsia" w:hint="eastAsia"/>
        </w:rPr>
      </w:pPr>
    </w:p>
    <w:sectPr w:rsidR="00FB7B6A" w:rsidRPr="0041174D" w:rsidSect="0041174D">
      <w:pgSz w:w="11906" w:h="16839"/>
      <w:pgMar w:top="567" w:right="1712" w:bottom="567" w:left="169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4389" w14:textId="77777777" w:rsidR="00237A7D" w:rsidRDefault="00237A7D">
      <w:r>
        <w:separator/>
      </w:r>
    </w:p>
  </w:endnote>
  <w:endnote w:type="continuationSeparator" w:id="0">
    <w:p w14:paraId="23DDE950" w14:textId="77777777" w:rsidR="00237A7D" w:rsidRDefault="0023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D026" w14:textId="77777777" w:rsidR="00237A7D" w:rsidRDefault="00237A7D">
      <w:r>
        <w:separator/>
      </w:r>
    </w:p>
  </w:footnote>
  <w:footnote w:type="continuationSeparator" w:id="0">
    <w:p w14:paraId="3D6C23C8" w14:textId="77777777" w:rsidR="00237A7D" w:rsidRDefault="0023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BkODQxYzc0MzYwYzgxNjM1MTg0ZDFjMDE0NzVjMGUifQ=="/>
  </w:docVars>
  <w:rsids>
    <w:rsidRoot w:val="1CA5233B"/>
    <w:rsid w:val="00237A7D"/>
    <w:rsid w:val="0041174D"/>
    <w:rsid w:val="00FB7B6A"/>
    <w:rsid w:val="1CA5233B"/>
    <w:rsid w:val="3311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23025"/>
  <w15:docId w15:val="{6620F38B-0775-4FB0-9DF6-983367EB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41174D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eastAsia="宋体" w:hAnsi="宋体" w:cs="宋体"/>
      <w:snapToGrid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411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5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</dc:creator>
  <dc:description>www.gzhgz.com</dc:description>
  <cp:lastModifiedBy>Qiang</cp:lastModifiedBy>
  <cp:revision>2</cp:revision>
  <dcterms:created xsi:type="dcterms:W3CDTF">2023-08-24T03:05:00Z</dcterms:created>
  <dcterms:modified xsi:type="dcterms:W3CDTF">2023-08-24T03:05:00Z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F058787BF4B2417EA48EB40803FB05CD_13</vt:lpwstr>
  </property>
</Properties>
</file>