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2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-6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pacing w:val="-6"/>
          <w:sz w:val="32"/>
          <w:szCs w:val="32"/>
          <w:lang w:val="en-US" w:eastAsia="zh-CN"/>
        </w:rPr>
        <w:t>2</w:t>
      </w:r>
    </w:p>
    <w:p>
      <w:pPr>
        <w:widowControl/>
        <w:spacing w:line="520" w:lineRule="exact"/>
        <w:jc w:val="center"/>
        <w:rPr>
          <w:rFonts w:hint="default" w:ascii="Times New Roman" w:hAnsi="Times New Roman" w:eastAsia="方正小标宋简体" w:cs="Times New Roman"/>
          <w:color w:val="auto"/>
          <w:spacing w:val="-6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pacing w:val="-6"/>
          <w:sz w:val="44"/>
          <w:szCs w:val="44"/>
          <w:lang w:eastAsia="zh-CN"/>
        </w:rPr>
        <w:t>贵州云健医养发展有限责任公司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2024年公开招聘劳务派遣人员报名登记表</w:t>
      </w:r>
    </w:p>
    <w:tbl>
      <w:tblPr>
        <w:tblStyle w:val="2"/>
        <w:tblpPr w:leftFromText="180" w:rightFromText="180" w:vertAnchor="text" w:horzAnchor="page" w:tblpXSpec="center" w:tblpY="853"/>
        <w:tblOverlap w:val="never"/>
        <w:tblW w:w="9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434"/>
        <w:gridCol w:w="1138"/>
        <w:gridCol w:w="1499"/>
        <w:gridCol w:w="819"/>
        <w:gridCol w:w="114"/>
        <w:gridCol w:w="1964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  <w:t>年月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lang w:val="en-US" w:eastAsia="zh-CN"/>
              </w:rPr>
              <w:t>蓝底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lang w:val="en-US" w:eastAsia="zh-CN"/>
              </w:rPr>
              <w:t>2寸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  <w:t>身份证</w:t>
            </w: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lang w:val="en-US" w:eastAsia="zh-CN"/>
              </w:rPr>
              <w:t>号码</w:t>
            </w:r>
          </w:p>
        </w:tc>
        <w:tc>
          <w:tcPr>
            <w:tcW w:w="4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  <w:t>政治面貌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lang w:eastAsia="zh-CN"/>
              </w:rPr>
              <w:t>入党时间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lang w:eastAsia="zh-CN"/>
              </w:rPr>
              <w:t>岗位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  <w:t>联系电话</w:t>
            </w:r>
          </w:p>
        </w:tc>
        <w:tc>
          <w:tcPr>
            <w:tcW w:w="4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lang w:eastAsia="zh-CN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lang w:eastAsia="zh-CN"/>
              </w:rPr>
              <w:t>邮箱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  <w:t>户口所在地</w:t>
            </w:r>
          </w:p>
        </w:tc>
        <w:tc>
          <w:tcPr>
            <w:tcW w:w="85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9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lang w:eastAsia="zh-CN"/>
              </w:rPr>
              <w:t>学习经历（自高中起）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lang w:eastAsia="zh-CN"/>
              </w:rPr>
              <w:t>起止年月</w:t>
            </w: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  <w:t>院校及专业</w:t>
            </w:r>
          </w:p>
        </w:tc>
        <w:tc>
          <w:tcPr>
            <w:tcW w:w="3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9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lang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lang w:eastAsia="zh-CN"/>
              </w:rPr>
              <w:t>起止年月</w:t>
            </w: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lang w:eastAsia="zh-CN"/>
              </w:rPr>
              <w:t>工作单位</w:t>
            </w:r>
          </w:p>
        </w:tc>
        <w:tc>
          <w:tcPr>
            <w:tcW w:w="3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lang w:eastAsia="zh-CN"/>
              </w:rPr>
              <w:t>岗位及职责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  <w:t>资格审查意见</w:t>
            </w:r>
          </w:p>
        </w:tc>
        <w:tc>
          <w:tcPr>
            <w:tcW w:w="7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48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48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48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480" w:firstLine="3200" w:firstLineChars="16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480" w:firstLine="3200" w:firstLineChars="16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2" w:firstLine="3120" w:firstLineChars="13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审查人签字：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480" w:firstLine="3200" w:firstLineChars="16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jNzJhMTViNWNmOTc4ZDk2M2I3Mjg5YmMyNmUwYmMifQ=="/>
    <w:docVar w:name="KSO_WPS_MARK_KEY" w:val="2be1e6ac-f3dc-4dae-ba36-85a32db4d488"/>
  </w:docVars>
  <w:rsids>
    <w:rsidRoot w:val="039538DE"/>
    <w:rsid w:val="039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2024-03-01T01:37:00Z</dcterms:created>
  <dc:creator>紫臆</dc:creator>
  <cp:lastModifiedBy>紫臆</cp:lastModifiedBy>
  <dcterms:modified xsi:type="dcterms:W3CDTF">2024-03-01T01:37:25Z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BA433E182F54431FB646BE3CABA8BC0E_11</vt:lpwstr>
  </property>
</Properties>
</file>