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beforeAutospacing="0" w:afterAutospacing="0"/>
        <w:rPr>
          <w:rFonts w:hint="eastAsia" w:ascii="Times New Roman" w:hAnsi="Times New Roman" w:eastAsia="黑体" w:cs="黑体"/>
          <w:b w:val="0"/>
          <w:bCs/>
          <w:color w:val="auto"/>
          <w:sz w:val="32"/>
          <w:szCs w:val="32"/>
          <w:lang w:val="en-US" w:eastAsia="zh-CN"/>
        </w:rPr>
      </w:pPr>
      <w:r>
        <w:rPr>
          <w:rFonts w:hint="eastAsia" w:ascii="Times New Roman" w:hAnsi="Times New Roman" w:eastAsia="黑体" w:cs="黑体"/>
          <w:b w:val="0"/>
          <w:bCs/>
          <w:color w:val="auto"/>
          <w:sz w:val="32"/>
          <w:szCs w:val="32"/>
          <w:lang w:val="en-US" w:eastAsia="zh-CN"/>
        </w:rPr>
        <w:t>附件1：</w:t>
      </w:r>
    </w:p>
    <w:p>
      <w:pPr>
        <w:pStyle w:val="2"/>
        <w:keepNext w:val="0"/>
        <w:keepLines w:val="0"/>
        <w:pageBreakBefore w:val="0"/>
        <w:kinsoku/>
        <w:overflowPunct/>
        <w:topLinePunct w:val="0"/>
        <w:autoSpaceDE/>
        <w:autoSpaceDN/>
        <w:bidi w:val="0"/>
        <w:adjustRightInd/>
        <w:snapToGrid/>
        <w:spacing w:before="0" w:beforeLines="0" w:beforeAutospacing="0" w:after="0" w:afterLines="0" w:afterAutospacing="0"/>
        <w:rPr>
          <w:rFonts w:hint="eastAsia" w:ascii="Times New Roman" w:hAnsi="Times New Roman" w:eastAsia="方正小标宋简体" w:cs="方正小标宋简体"/>
          <w:b w:val="0"/>
          <w:bCs/>
          <w:color w:val="auto"/>
          <w:sz w:val="36"/>
          <w:szCs w:val="24"/>
          <w:lang w:val="en-US" w:eastAsia="zh-CN"/>
        </w:rPr>
      </w:pPr>
      <w:bookmarkStart w:id="0" w:name="_GoBack"/>
      <w:r>
        <w:rPr>
          <w:rFonts w:hint="eastAsia" w:ascii="Times New Roman" w:hAnsi="Times New Roman" w:eastAsia="方正小标宋简体" w:cs="方正小标宋简体"/>
          <w:b w:val="0"/>
          <w:bCs/>
          <w:color w:val="auto"/>
          <w:sz w:val="36"/>
          <w:szCs w:val="24"/>
          <w:lang w:val="en-US" w:eastAsia="zh-CN"/>
        </w:rPr>
        <w:t>贵州民生建设工程有限责任公司2024年面向社会公开招聘工作人员岗位一览表</w:t>
      </w:r>
      <w:bookmarkEnd w:id="0"/>
    </w:p>
    <w:tbl>
      <w:tblPr>
        <w:tblStyle w:val="3"/>
        <w:tblW w:w="4998" w:type="pct"/>
        <w:tblInd w:w="0" w:type="dxa"/>
        <w:shd w:val="clear" w:color="auto" w:fill="auto"/>
        <w:tblLayout w:type="autofit"/>
        <w:tblCellMar>
          <w:top w:w="0" w:type="dxa"/>
          <w:left w:w="0" w:type="dxa"/>
          <w:bottom w:w="0" w:type="dxa"/>
          <w:right w:w="0" w:type="dxa"/>
        </w:tblCellMar>
      </w:tblPr>
      <w:tblGrid>
        <w:gridCol w:w="304"/>
        <w:gridCol w:w="706"/>
        <w:gridCol w:w="1100"/>
        <w:gridCol w:w="757"/>
        <w:gridCol w:w="788"/>
        <w:gridCol w:w="788"/>
        <w:gridCol w:w="788"/>
        <w:gridCol w:w="1394"/>
        <w:gridCol w:w="663"/>
        <w:gridCol w:w="3085"/>
        <w:gridCol w:w="1514"/>
        <w:gridCol w:w="894"/>
      </w:tblGrid>
      <w:tr>
        <w:tblPrEx>
          <w:shd w:val="clear" w:color="auto" w:fill="auto"/>
          <w:tblCellMar>
            <w:top w:w="0" w:type="dxa"/>
            <w:left w:w="0" w:type="dxa"/>
            <w:bottom w:w="0" w:type="dxa"/>
            <w:right w:w="0" w:type="dxa"/>
          </w:tblCellMar>
        </w:tblPrEx>
        <w:trPr>
          <w:trHeight w:val="900" w:hRule="atLeast"/>
        </w:trPr>
        <w:tc>
          <w:tcPr>
            <w:tcW w:w="1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Times New Roman" w:hAnsi="Times New Roman" w:eastAsia="仿宋_GB2312" w:cs="仿宋_GB2312"/>
                <w:b/>
                <w:i w:val="0"/>
                <w:color w:val="000000"/>
                <w:sz w:val="24"/>
                <w:szCs w:val="24"/>
                <w:u w:val="none"/>
              </w:rPr>
            </w:pPr>
            <w:r>
              <w:rPr>
                <w:rFonts w:hint="eastAsia" w:ascii="Times New Roman" w:hAnsi="Times New Roman" w:eastAsia="仿宋_GB2312" w:cs="仿宋_GB2312"/>
                <w:b/>
                <w:i w:val="0"/>
                <w:color w:val="000000"/>
                <w:kern w:val="0"/>
                <w:sz w:val="24"/>
                <w:szCs w:val="24"/>
                <w:u w:val="none"/>
                <w:lang w:val="en-US" w:eastAsia="zh-CN" w:bidi="ar"/>
              </w:rPr>
              <w:t>序号</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i w:val="0"/>
                <w:color w:val="000000"/>
                <w:sz w:val="24"/>
                <w:szCs w:val="24"/>
                <w:u w:val="none"/>
              </w:rPr>
            </w:pPr>
            <w:r>
              <w:rPr>
                <w:rFonts w:hint="eastAsia" w:ascii="Times New Roman" w:hAnsi="Times New Roman" w:eastAsia="仿宋_GB2312" w:cs="仿宋_GB2312"/>
                <w:b/>
                <w:i w:val="0"/>
                <w:color w:val="000000"/>
                <w:kern w:val="0"/>
                <w:sz w:val="24"/>
                <w:szCs w:val="24"/>
                <w:u w:val="none"/>
                <w:lang w:val="en-US" w:eastAsia="zh-CN" w:bidi="ar"/>
              </w:rPr>
              <w:t>所属集团</w:t>
            </w:r>
            <w:r>
              <w:rPr>
                <w:rFonts w:hint="eastAsia" w:ascii="Times New Roman" w:hAnsi="Times New Roman" w:eastAsia="仿宋_GB2312" w:cs="仿宋_GB2312"/>
                <w:b/>
                <w:i w:val="0"/>
                <w:color w:val="000000"/>
                <w:kern w:val="0"/>
                <w:sz w:val="24"/>
                <w:szCs w:val="24"/>
                <w:u w:val="none"/>
                <w:lang w:val="en-US" w:eastAsia="zh-CN" w:bidi="ar"/>
              </w:rPr>
              <w:br w:type="textWrapping"/>
            </w:r>
            <w:r>
              <w:rPr>
                <w:rFonts w:hint="eastAsia" w:ascii="Times New Roman" w:hAnsi="Times New Roman" w:eastAsia="仿宋_GB2312" w:cs="仿宋_GB2312"/>
                <w:b/>
                <w:i w:val="0"/>
                <w:color w:val="000000"/>
                <w:kern w:val="0"/>
                <w:sz w:val="24"/>
                <w:szCs w:val="24"/>
                <w:u w:val="none"/>
                <w:lang w:val="en-US" w:eastAsia="zh-CN" w:bidi="ar"/>
              </w:rPr>
              <w:t>公司名称</w:t>
            </w:r>
          </w:p>
        </w:tc>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i w:val="0"/>
                <w:color w:val="000000"/>
                <w:sz w:val="24"/>
                <w:szCs w:val="24"/>
                <w:u w:val="none"/>
              </w:rPr>
            </w:pPr>
            <w:r>
              <w:rPr>
                <w:rFonts w:hint="eastAsia" w:ascii="Times New Roman" w:hAnsi="Times New Roman" w:eastAsia="仿宋_GB2312" w:cs="仿宋_GB2312"/>
                <w:b/>
                <w:i w:val="0"/>
                <w:color w:val="000000"/>
                <w:kern w:val="0"/>
                <w:sz w:val="24"/>
                <w:szCs w:val="24"/>
                <w:u w:val="none"/>
                <w:lang w:val="en-US" w:eastAsia="zh-CN" w:bidi="ar"/>
              </w:rPr>
              <w:t>实际招聘单位</w:t>
            </w:r>
          </w:p>
        </w:tc>
        <w:tc>
          <w:tcPr>
            <w:tcW w:w="2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i w:val="0"/>
                <w:color w:val="000000"/>
                <w:sz w:val="24"/>
                <w:szCs w:val="24"/>
                <w:u w:val="none"/>
              </w:rPr>
            </w:pPr>
            <w:r>
              <w:rPr>
                <w:rFonts w:hint="eastAsia" w:ascii="Times New Roman" w:hAnsi="Times New Roman" w:eastAsia="仿宋_GB2312" w:cs="仿宋_GB2312"/>
                <w:b/>
                <w:i w:val="0"/>
                <w:color w:val="000000"/>
                <w:kern w:val="0"/>
                <w:sz w:val="24"/>
                <w:szCs w:val="24"/>
                <w:u w:val="none"/>
                <w:lang w:val="en-US" w:eastAsia="zh-CN" w:bidi="ar"/>
              </w:rPr>
              <w:t>岗位名称</w:t>
            </w:r>
          </w:p>
        </w:tc>
        <w:tc>
          <w:tcPr>
            <w:tcW w:w="3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i w:val="0"/>
                <w:color w:val="000000"/>
                <w:sz w:val="24"/>
                <w:szCs w:val="24"/>
                <w:u w:val="none"/>
              </w:rPr>
            </w:pPr>
            <w:r>
              <w:rPr>
                <w:rFonts w:hint="eastAsia" w:ascii="Times New Roman" w:hAnsi="Times New Roman" w:eastAsia="仿宋_GB2312" w:cs="仿宋_GB2312"/>
                <w:b/>
                <w:i w:val="0"/>
                <w:color w:val="000000"/>
                <w:kern w:val="0"/>
                <w:sz w:val="24"/>
                <w:szCs w:val="24"/>
                <w:u w:val="none"/>
                <w:lang w:val="en-US" w:eastAsia="zh-CN" w:bidi="ar"/>
              </w:rPr>
              <w:t>招聘人数</w:t>
            </w:r>
          </w:p>
        </w:tc>
        <w:tc>
          <w:tcPr>
            <w:tcW w:w="3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i w:val="0"/>
                <w:color w:val="000000"/>
                <w:sz w:val="24"/>
                <w:szCs w:val="24"/>
                <w:u w:val="none"/>
              </w:rPr>
            </w:pPr>
            <w:r>
              <w:rPr>
                <w:rFonts w:hint="eastAsia" w:ascii="Times New Roman" w:hAnsi="Times New Roman" w:eastAsia="仿宋_GB2312" w:cs="仿宋_GB2312"/>
                <w:b/>
                <w:i w:val="0"/>
                <w:color w:val="000000"/>
                <w:kern w:val="0"/>
                <w:sz w:val="24"/>
                <w:szCs w:val="24"/>
                <w:u w:val="none"/>
                <w:lang w:val="en-US" w:eastAsia="zh-CN" w:bidi="ar"/>
              </w:rPr>
              <w:t>学历要求</w:t>
            </w:r>
          </w:p>
        </w:tc>
        <w:tc>
          <w:tcPr>
            <w:tcW w:w="3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i w:val="0"/>
                <w:color w:val="000000"/>
                <w:sz w:val="24"/>
                <w:szCs w:val="24"/>
                <w:u w:val="none"/>
              </w:rPr>
            </w:pPr>
            <w:r>
              <w:rPr>
                <w:rFonts w:hint="eastAsia" w:ascii="Times New Roman" w:hAnsi="Times New Roman" w:eastAsia="仿宋_GB2312" w:cs="仿宋_GB2312"/>
                <w:b/>
                <w:i w:val="0"/>
                <w:color w:val="000000"/>
                <w:kern w:val="0"/>
                <w:sz w:val="24"/>
                <w:szCs w:val="24"/>
                <w:u w:val="none"/>
                <w:lang w:val="en-US" w:eastAsia="zh-CN" w:bidi="ar"/>
              </w:rPr>
              <w:t>学位要求</w:t>
            </w:r>
          </w:p>
        </w:tc>
        <w:tc>
          <w:tcPr>
            <w:tcW w:w="5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i w:val="0"/>
                <w:color w:val="000000"/>
                <w:sz w:val="24"/>
                <w:szCs w:val="24"/>
                <w:u w:val="none"/>
              </w:rPr>
            </w:pPr>
            <w:r>
              <w:rPr>
                <w:rFonts w:hint="eastAsia" w:ascii="Times New Roman" w:hAnsi="Times New Roman" w:eastAsia="仿宋_GB2312" w:cs="仿宋_GB2312"/>
                <w:b/>
                <w:i w:val="0"/>
                <w:color w:val="000000"/>
                <w:kern w:val="0"/>
                <w:sz w:val="24"/>
                <w:szCs w:val="24"/>
                <w:u w:val="none"/>
                <w:lang w:val="en-US" w:eastAsia="zh-CN" w:bidi="ar"/>
              </w:rPr>
              <w:t>专业要求</w:t>
            </w:r>
          </w:p>
        </w:tc>
        <w:tc>
          <w:tcPr>
            <w:tcW w:w="2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i w:val="0"/>
                <w:color w:val="000000"/>
                <w:sz w:val="24"/>
                <w:szCs w:val="24"/>
                <w:u w:val="none"/>
              </w:rPr>
            </w:pPr>
            <w:r>
              <w:rPr>
                <w:rFonts w:hint="eastAsia" w:ascii="Times New Roman" w:hAnsi="Times New Roman" w:eastAsia="仿宋_GB2312" w:cs="仿宋_GB2312"/>
                <w:b/>
                <w:i w:val="0"/>
                <w:color w:val="000000"/>
                <w:kern w:val="0"/>
                <w:sz w:val="24"/>
                <w:szCs w:val="24"/>
                <w:u w:val="none"/>
                <w:lang w:val="en-US" w:eastAsia="zh-CN" w:bidi="ar"/>
              </w:rPr>
              <w:t>政治面貌</w:t>
            </w:r>
          </w:p>
        </w:tc>
        <w:tc>
          <w:tcPr>
            <w:tcW w:w="12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i w:val="0"/>
                <w:color w:val="000000"/>
                <w:sz w:val="24"/>
                <w:szCs w:val="24"/>
                <w:u w:val="none"/>
              </w:rPr>
            </w:pPr>
            <w:r>
              <w:rPr>
                <w:rFonts w:hint="eastAsia" w:ascii="Times New Roman" w:hAnsi="Times New Roman" w:eastAsia="仿宋_GB2312" w:cs="仿宋_GB2312"/>
                <w:b/>
                <w:i w:val="0"/>
                <w:color w:val="000000"/>
                <w:kern w:val="0"/>
                <w:sz w:val="24"/>
                <w:szCs w:val="24"/>
                <w:u w:val="none"/>
                <w:lang w:val="en-US" w:eastAsia="zh-CN" w:bidi="ar"/>
              </w:rPr>
              <w:t>其他报考条件</w:t>
            </w:r>
          </w:p>
        </w:tc>
        <w:tc>
          <w:tcPr>
            <w:tcW w:w="5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i w:val="0"/>
                <w:color w:val="000000"/>
                <w:sz w:val="24"/>
                <w:szCs w:val="24"/>
                <w:u w:val="none"/>
              </w:rPr>
            </w:pPr>
            <w:r>
              <w:rPr>
                <w:rFonts w:hint="eastAsia" w:ascii="Times New Roman" w:hAnsi="Times New Roman" w:eastAsia="仿宋_GB2312" w:cs="仿宋_GB2312"/>
                <w:b/>
                <w:i w:val="0"/>
                <w:color w:val="000000"/>
                <w:kern w:val="0"/>
                <w:sz w:val="24"/>
                <w:szCs w:val="24"/>
                <w:u w:val="none"/>
                <w:lang w:val="en-US" w:eastAsia="zh-CN" w:bidi="ar"/>
              </w:rPr>
              <w:t>工作地点</w:t>
            </w:r>
          </w:p>
        </w:tc>
        <w:tc>
          <w:tcPr>
            <w:tcW w:w="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i w:val="0"/>
                <w:color w:val="000000"/>
                <w:sz w:val="24"/>
                <w:szCs w:val="24"/>
                <w:u w:val="none"/>
              </w:rPr>
            </w:pPr>
            <w:r>
              <w:rPr>
                <w:rFonts w:hint="eastAsia" w:ascii="Times New Roman" w:hAnsi="Times New Roman" w:eastAsia="仿宋_GB2312" w:cs="仿宋_GB2312"/>
                <w:b/>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1260" w:hRule="atLeast"/>
        </w:trPr>
        <w:tc>
          <w:tcPr>
            <w:tcW w:w="1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0"/>
                <w:szCs w:val="20"/>
                <w:u w:val="none"/>
              </w:rPr>
            </w:pPr>
            <w:r>
              <w:rPr>
                <w:rFonts w:hint="eastAsia" w:ascii="Times New Roman" w:hAnsi="Times New Roman" w:eastAsia="仿宋_GB2312" w:cs="仿宋_GB2312"/>
                <w:i w:val="0"/>
                <w:color w:val="000000"/>
                <w:kern w:val="0"/>
                <w:sz w:val="20"/>
                <w:szCs w:val="20"/>
                <w:u w:val="none"/>
                <w:lang w:val="en-US" w:eastAsia="zh-CN" w:bidi="ar"/>
              </w:rPr>
              <w:t>1</w:t>
            </w:r>
          </w:p>
        </w:tc>
        <w:tc>
          <w:tcPr>
            <w:tcW w:w="276" w:type="pct"/>
            <w:vMerge w:val="restart"/>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20"/>
                <w:szCs w:val="20"/>
                <w:u w:val="none"/>
              </w:rPr>
            </w:pPr>
            <w:r>
              <w:rPr>
                <w:rFonts w:hint="eastAsia" w:ascii="Times New Roman" w:hAnsi="Times New Roman" w:eastAsia="仿宋_GB2312" w:cs="仿宋_GB2312"/>
                <w:i w:val="0"/>
                <w:color w:val="auto"/>
                <w:kern w:val="0"/>
                <w:sz w:val="20"/>
                <w:szCs w:val="20"/>
                <w:u w:val="none"/>
                <w:lang w:val="en-US" w:eastAsia="zh-CN" w:bidi="ar"/>
              </w:rPr>
              <w:t>贵州民生建设工程有限责任公司</w:t>
            </w:r>
          </w:p>
        </w:tc>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20"/>
                <w:szCs w:val="20"/>
                <w:u w:val="none"/>
              </w:rPr>
            </w:pPr>
            <w:r>
              <w:rPr>
                <w:rFonts w:hint="eastAsia" w:ascii="Times New Roman" w:hAnsi="Times New Roman" w:eastAsia="仿宋_GB2312" w:cs="仿宋_GB2312"/>
                <w:i w:val="0"/>
                <w:color w:val="auto"/>
                <w:kern w:val="0"/>
                <w:sz w:val="20"/>
                <w:szCs w:val="20"/>
                <w:u w:val="none"/>
                <w:lang w:val="en-US" w:eastAsia="zh-CN" w:bidi="ar"/>
              </w:rPr>
              <w:t>贵州民生建设工程有限责任公司</w:t>
            </w:r>
          </w:p>
        </w:tc>
        <w:tc>
          <w:tcPr>
            <w:tcW w:w="2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20"/>
                <w:szCs w:val="20"/>
                <w:u w:val="none"/>
              </w:rPr>
            </w:pPr>
            <w:r>
              <w:rPr>
                <w:rFonts w:hint="eastAsia" w:ascii="Times New Roman" w:hAnsi="Times New Roman" w:eastAsia="仿宋_GB2312" w:cs="仿宋_GB2312"/>
                <w:i w:val="0"/>
                <w:color w:val="auto"/>
                <w:kern w:val="0"/>
                <w:sz w:val="20"/>
                <w:szCs w:val="20"/>
                <w:u w:val="none"/>
                <w:lang w:val="en-US" w:eastAsia="zh-CN" w:bidi="ar"/>
              </w:rPr>
              <w:t>01工程部工作人员</w:t>
            </w:r>
          </w:p>
        </w:tc>
        <w:tc>
          <w:tcPr>
            <w:tcW w:w="3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20"/>
                <w:szCs w:val="20"/>
                <w:u w:val="none"/>
              </w:rPr>
            </w:pPr>
            <w:r>
              <w:rPr>
                <w:rFonts w:hint="eastAsia" w:ascii="Times New Roman" w:hAnsi="Times New Roman" w:eastAsia="仿宋_GB2312" w:cs="仿宋_GB2312"/>
                <w:i w:val="0"/>
                <w:color w:val="auto"/>
                <w:kern w:val="0"/>
                <w:sz w:val="20"/>
                <w:szCs w:val="20"/>
                <w:u w:val="none"/>
                <w:lang w:val="en-US" w:eastAsia="zh-CN" w:bidi="ar"/>
              </w:rPr>
              <w:t>2</w:t>
            </w:r>
          </w:p>
        </w:tc>
        <w:tc>
          <w:tcPr>
            <w:tcW w:w="3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20"/>
                <w:szCs w:val="20"/>
                <w:u w:val="none"/>
              </w:rPr>
            </w:pPr>
            <w:r>
              <w:rPr>
                <w:rFonts w:hint="eastAsia" w:ascii="Times New Roman" w:hAnsi="Times New Roman" w:eastAsia="仿宋_GB2312" w:cs="仿宋_GB2312"/>
                <w:i w:val="0"/>
                <w:color w:val="auto"/>
                <w:kern w:val="0"/>
                <w:sz w:val="20"/>
                <w:szCs w:val="20"/>
                <w:u w:val="none"/>
                <w:lang w:val="en-US" w:eastAsia="zh-CN" w:bidi="ar"/>
              </w:rPr>
              <w:t>本科及以上</w:t>
            </w:r>
          </w:p>
        </w:tc>
        <w:tc>
          <w:tcPr>
            <w:tcW w:w="3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仿宋_GB2312" w:cs="仿宋_GB2312"/>
                <w:i w:val="0"/>
                <w:color w:val="auto"/>
                <w:sz w:val="20"/>
                <w:szCs w:val="20"/>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20"/>
                <w:szCs w:val="20"/>
                <w:u w:val="none"/>
              </w:rPr>
            </w:pPr>
            <w:r>
              <w:rPr>
                <w:rFonts w:hint="eastAsia" w:ascii="Times New Roman" w:hAnsi="Times New Roman" w:eastAsia="仿宋_GB2312" w:cs="仿宋_GB2312"/>
                <w:i w:val="0"/>
                <w:color w:val="auto"/>
                <w:kern w:val="0"/>
                <w:sz w:val="20"/>
                <w:szCs w:val="20"/>
                <w:u w:val="none"/>
                <w:lang w:val="en-US" w:eastAsia="zh-CN" w:bidi="ar"/>
              </w:rPr>
              <w:t>土木类、土建类、管理科学与工程类、建筑类、工商管理类</w:t>
            </w:r>
          </w:p>
        </w:tc>
        <w:tc>
          <w:tcPr>
            <w:tcW w:w="2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20"/>
                <w:szCs w:val="20"/>
                <w:u w:val="none"/>
              </w:rPr>
            </w:pPr>
            <w:r>
              <w:rPr>
                <w:rFonts w:hint="eastAsia" w:ascii="Times New Roman" w:hAnsi="Times New Roman" w:eastAsia="仿宋_GB2312" w:cs="仿宋_GB2312"/>
                <w:i w:val="0"/>
                <w:color w:val="auto"/>
                <w:kern w:val="0"/>
                <w:sz w:val="20"/>
                <w:szCs w:val="20"/>
                <w:u w:val="none"/>
                <w:lang w:val="en-US" w:eastAsia="zh-CN" w:bidi="ar"/>
              </w:rPr>
              <w:t>不限</w:t>
            </w:r>
          </w:p>
        </w:tc>
        <w:tc>
          <w:tcPr>
            <w:tcW w:w="12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20"/>
                <w:szCs w:val="20"/>
                <w:u w:val="none"/>
                <w:lang w:val="en-US" w:eastAsia="zh-CN"/>
              </w:rPr>
            </w:pPr>
            <w:r>
              <w:rPr>
                <w:rFonts w:hint="eastAsia" w:ascii="Times New Roman" w:hAnsi="Times New Roman" w:eastAsia="仿宋_GB2312" w:cs="仿宋_GB2312"/>
                <w:i w:val="0"/>
                <w:color w:val="auto"/>
                <w:kern w:val="0"/>
                <w:sz w:val="20"/>
                <w:szCs w:val="20"/>
                <w:u w:val="none"/>
                <w:lang w:val="en-US" w:eastAsia="zh-CN" w:bidi="ar"/>
              </w:rPr>
              <w:t>具有项目现场施工管理经验；持有二级建造师及以上相关证书，年龄在35周岁以下（</w:t>
            </w:r>
            <w:r>
              <w:rPr>
                <w:rFonts w:hint="eastAsia" w:ascii="Times New Roman" w:hAnsi="Times New Roman" w:eastAsia="仿宋_GB2312" w:cs="仿宋_GB2312"/>
                <w:i w:val="0"/>
                <w:caps w:val="0"/>
                <w:color w:val="auto"/>
                <w:spacing w:val="0"/>
                <w:sz w:val="20"/>
                <w:szCs w:val="20"/>
                <w:shd w:val="clear" w:fill="FFFFFF"/>
                <w:lang w:eastAsia="zh-CN"/>
              </w:rPr>
              <w:t>获得岗位对应的中级专业技术职称或获得硕士研究生学历学位的人员</w:t>
            </w:r>
            <w:r>
              <w:rPr>
                <w:rFonts w:hint="eastAsia" w:ascii="Times New Roman" w:hAnsi="Times New Roman" w:eastAsia="仿宋_GB2312" w:cs="仿宋_GB2312"/>
                <w:i w:val="0"/>
                <w:caps w:val="0"/>
                <w:color w:val="auto"/>
                <w:spacing w:val="0"/>
                <w:sz w:val="20"/>
                <w:szCs w:val="20"/>
                <w:shd w:val="clear" w:fill="FFFFFF"/>
              </w:rPr>
              <w:t>年龄可以放宽到</w:t>
            </w:r>
            <w:r>
              <w:rPr>
                <w:rFonts w:hint="default" w:ascii="Times New Roman" w:hAnsi="Times New Roman" w:eastAsia="微软雅黑" w:cs="Times New Roman"/>
                <w:i w:val="0"/>
                <w:caps w:val="0"/>
                <w:color w:val="auto"/>
                <w:spacing w:val="0"/>
                <w:sz w:val="20"/>
                <w:szCs w:val="20"/>
                <w:shd w:val="clear" w:fill="FFFFFF"/>
              </w:rPr>
              <w:t>4</w:t>
            </w:r>
            <w:r>
              <w:rPr>
                <w:rFonts w:hint="eastAsia" w:ascii="Times New Roman" w:hAnsi="Times New Roman" w:eastAsia="微软雅黑" w:cs="Times New Roman"/>
                <w:i w:val="0"/>
                <w:caps w:val="0"/>
                <w:color w:val="auto"/>
                <w:spacing w:val="0"/>
                <w:sz w:val="20"/>
                <w:szCs w:val="20"/>
                <w:shd w:val="clear" w:fill="FFFFFF"/>
                <w:lang w:val="en-US" w:eastAsia="zh-CN"/>
              </w:rPr>
              <w:t>0</w:t>
            </w:r>
            <w:r>
              <w:rPr>
                <w:rFonts w:hint="eastAsia" w:ascii="Times New Roman" w:hAnsi="Times New Roman" w:eastAsia="仿宋_GB2312" w:cs="仿宋_GB2312"/>
                <w:i w:val="0"/>
                <w:caps w:val="0"/>
                <w:color w:val="auto"/>
                <w:spacing w:val="0"/>
                <w:sz w:val="20"/>
                <w:szCs w:val="20"/>
                <w:shd w:val="clear" w:fill="FFFFFF"/>
              </w:rPr>
              <w:t>周岁</w:t>
            </w:r>
            <w:r>
              <w:rPr>
                <w:rFonts w:hint="eastAsia" w:ascii="Times New Roman" w:hAnsi="Times New Roman" w:eastAsia="仿宋_GB2312" w:cs="仿宋_GB2312"/>
                <w:i w:val="0"/>
                <w:caps w:val="0"/>
                <w:color w:val="auto"/>
                <w:spacing w:val="0"/>
                <w:sz w:val="20"/>
                <w:szCs w:val="20"/>
                <w:shd w:val="clear" w:fill="FFFFFF"/>
                <w:lang w:val="en-US" w:eastAsia="zh-CN"/>
              </w:rPr>
              <w:t>以下</w:t>
            </w:r>
            <w:r>
              <w:rPr>
                <w:rFonts w:hint="eastAsia" w:ascii="Times New Roman" w:hAnsi="Times New Roman" w:eastAsia="仿宋_GB2312" w:cs="仿宋_GB2312"/>
                <w:i w:val="0"/>
                <w:caps w:val="0"/>
                <w:color w:val="auto"/>
                <w:spacing w:val="0"/>
                <w:sz w:val="20"/>
                <w:szCs w:val="20"/>
                <w:shd w:val="clear" w:fill="FFFFFF"/>
                <w:lang w:eastAsia="zh-CN"/>
              </w:rPr>
              <w:t>，获得岗位对应的副高级及以上专业技术职称或获得博士研究生学历学位的人员</w:t>
            </w:r>
            <w:r>
              <w:rPr>
                <w:rFonts w:hint="eastAsia" w:ascii="Times New Roman" w:hAnsi="Times New Roman" w:eastAsia="仿宋_GB2312" w:cs="仿宋_GB2312"/>
                <w:i w:val="0"/>
                <w:caps w:val="0"/>
                <w:color w:val="auto"/>
                <w:spacing w:val="0"/>
                <w:sz w:val="20"/>
                <w:szCs w:val="20"/>
                <w:shd w:val="clear" w:fill="FFFFFF"/>
              </w:rPr>
              <w:t>年龄可以放宽到</w:t>
            </w:r>
            <w:r>
              <w:rPr>
                <w:rFonts w:hint="default" w:ascii="Times New Roman" w:hAnsi="Times New Roman" w:eastAsia="微软雅黑" w:cs="Times New Roman"/>
                <w:i w:val="0"/>
                <w:caps w:val="0"/>
                <w:color w:val="auto"/>
                <w:spacing w:val="0"/>
                <w:sz w:val="20"/>
                <w:szCs w:val="20"/>
                <w:shd w:val="clear" w:fill="FFFFFF"/>
              </w:rPr>
              <w:t>4</w:t>
            </w:r>
            <w:r>
              <w:rPr>
                <w:rFonts w:hint="eastAsia" w:ascii="Times New Roman" w:hAnsi="Times New Roman" w:eastAsia="微软雅黑" w:cs="Times New Roman"/>
                <w:i w:val="0"/>
                <w:caps w:val="0"/>
                <w:color w:val="auto"/>
                <w:spacing w:val="0"/>
                <w:sz w:val="20"/>
                <w:szCs w:val="20"/>
                <w:shd w:val="clear" w:fill="FFFFFF"/>
                <w:lang w:val="en-US" w:eastAsia="zh-CN"/>
              </w:rPr>
              <w:t>5</w:t>
            </w:r>
            <w:r>
              <w:rPr>
                <w:rFonts w:hint="eastAsia" w:ascii="Times New Roman" w:hAnsi="Times New Roman" w:eastAsia="仿宋_GB2312" w:cs="仿宋_GB2312"/>
                <w:i w:val="0"/>
                <w:caps w:val="0"/>
                <w:color w:val="auto"/>
                <w:spacing w:val="0"/>
                <w:sz w:val="20"/>
                <w:szCs w:val="20"/>
                <w:shd w:val="clear" w:fill="FFFFFF"/>
              </w:rPr>
              <w:t>周岁</w:t>
            </w:r>
            <w:r>
              <w:rPr>
                <w:rFonts w:hint="eastAsia" w:ascii="Times New Roman" w:hAnsi="Times New Roman" w:eastAsia="仿宋_GB2312" w:cs="仿宋_GB2312"/>
                <w:i w:val="0"/>
                <w:caps w:val="0"/>
                <w:color w:val="auto"/>
                <w:spacing w:val="0"/>
                <w:sz w:val="20"/>
                <w:szCs w:val="20"/>
                <w:shd w:val="clear" w:fill="FFFFFF"/>
                <w:lang w:val="en-US" w:eastAsia="zh-CN"/>
              </w:rPr>
              <w:t>以下</w:t>
            </w:r>
            <w:r>
              <w:rPr>
                <w:rFonts w:hint="eastAsia" w:ascii="Times New Roman" w:hAnsi="Times New Roman" w:eastAsia="仿宋_GB2312" w:cs="仿宋_GB2312"/>
                <w:i w:val="0"/>
                <w:color w:val="auto"/>
                <w:kern w:val="0"/>
                <w:sz w:val="20"/>
                <w:szCs w:val="20"/>
                <w:u w:val="none"/>
                <w:lang w:val="en-US" w:eastAsia="zh-CN" w:bidi="ar"/>
              </w:rPr>
              <w:t>）</w:t>
            </w:r>
          </w:p>
        </w:tc>
        <w:tc>
          <w:tcPr>
            <w:tcW w:w="5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20"/>
                <w:szCs w:val="20"/>
                <w:u w:val="none"/>
              </w:rPr>
            </w:pPr>
            <w:r>
              <w:rPr>
                <w:rFonts w:hint="eastAsia" w:ascii="Times New Roman" w:hAnsi="Times New Roman" w:eastAsia="仿宋_GB2312" w:cs="仿宋_GB2312"/>
                <w:i w:val="0"/>
                <w:color w:val="auto"/>
                <w:kern w:val="0"/>
                <w:sz w:val="20"/>
                <w:szCs w:val="20"/>
                <w:u w:val="none"/>
                <w:lang w:val="en-US" w:eastAsia="zh-CN" w:bidi="ar"/>
              </w:rPr>
              <w:t>贵州省黔南州三都水族自治县</w:t>
            </w:r>
          </w:p>
        </w:tc>
        <w:tc>
          <w:tcPr>
            <w:tcW w:w="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imes New Roman" w:hAnsi="Times New Roman" w:eastAsia="宋体" w:cs="宋体"/>
                <w:i w:val="0"/>
                <w:color w:val="auto"/>
                <w:sz w:val="22"/>
                <w:szCs w:val="22"/>
                <w:u w:val="none"/>
              </w:rPr>
            </w:pPr>
          </w:p>
        </w:tc>
      </w:tr>
      <w:tr>
        <w:tblPrEx>
          <w:tblCellMar>
            <w:top w:w="0" w:type="dxa"/>
            <w:left w:w="0" w:type="dxa"/>
            <w:bottom w:w="0" w:type="dxa"/>
            <w:right w:w="0" w:type="dxa"/>
          </w:tblCellMar>
        </w:tblPrEx>
        <w:trPr>
          <w:trHeight w:val="1080" w:hRule="atLeast"/>
        </w:trPr>
        <w:tc>
          <w:tcPr>
            <w:tcW w:w="1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0"/>
                <w:szCs w:val="20"/>
                <w:u w:val="none"/>
              </w:rPr>
            </w:pPr>
            <w:r>
              <w:rPr>
                <w:rFonts w:hint="eastAsia" w:ascii="Times New Roman" w:hAnsi="Times New Roman" w:eastAsia="仿宋_GB2312" w:cs="仿宋_GB2312"/>
                <w:i w:val="0"/>
                <w:color w:val="000000"/>
                <w:kern w:val="0"/>
                <w:sz w:val="20"/>
                <w:szCs w:val="20"/>
                <w:u w:val="none"/>
                <w:lang w:val="en-US" w:eastAsia="zh-CN" w:bidi="ar"/>
              </w:rPr>
              <w:t>2</w:t>
            </w:r>
          </w:p>
        </w:tc>
        <w:tc>
          <w:tcPr>
            <w:tcW w:w="276" w:type="pct"/>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仿宋_GB2312" w:cs="仿宋_GB2312"/>
                <w:i w:val="0"/>
                <w:color w:val="auto"/>
                <w:sz w:val="20"/>
                <w:szCs w:val="20"/>
                <w:u w:val="none"/>
              </w:rPr>
            </w:pPr>
          </w:p>
        </w:tc>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20"/>
                <w:szCs w:val="20"/>
                <w:u w:val="none"/>
              </w:rPr>
            </w:pPr>
            <w:r>
              <w:rPr>
                <w:rFonts w:hint="eastAsia" w:ascii="Times New Roman" w:hAnsi="Times New Roman" w:eastAsia="仿宋_GB2312" w:cs="仿宋_GB2312"/>
                <w:i w:val="0"/>
                <w:color w:val="auto"/>
                <w:kern w:val="0"/>
                <w:sz w:val="20"/>
                <w:szCs w:val="20"/>
                <w:u w:val="none"/>
                <w:lang w:val="en-US" w:eastAsia="zh-CN" w:bidi="ar"/>
              </w:rPr>
              <w:t>贵州民生建设工程有限责任公司</w:t>
            </w:r>
          </w:p>
        </w:tc>
        <w:tc>
          <w:tcPr>
            <w:tcW w:w="2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20"/>
                <w:szCs w:val="20"/>
                <w:u w:val="none"/>
              </w:rPr>
            </w:pPr>
            <w:r>
              <w:rPr>
                <w:rFonts w:hint="eastAsia" w:ascii="Times New Roman" w:hAnsi="Times New Roman" w:eastAsia="仿宋_GB2312" w:cs="仿宋_GB2312"/>
                <w:i w:val="0"/>
                <w:color w:val="auto"/>
                <w:kern w:val="0"/>
                <w:sz w:val="20"/>
                <w:szCs w:val="20"/>
                <w:u w:val="none"/>
                <w:lang w:val="en-US" w:eastAsia="zh-CN" w:bidi="ar"/>
              </w:rPr>
              <w:t>02工程部工作人员</w:t>
            </w:r>
          </w:p>
        </w:tc>
        <w:tc>
          <w:tcPr>
            <w:tcW w:w="3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20"/>
                <w:szCs w:val="20"/>
                <w:u w:val="none"/>
              </w:rPr>
            </w:pPr>
            <w:r>
              <w:rPr>
                <w:rFonts w:hint="eastAsia" w:ascii="Times New Roman" w:hAnsi="Times New Roman" w:eastAsia="仿宋_GB2312" w:cs="仿宋_GB2312"/>
                <w:i w:val="0"/>
                <w:color w:val="auto"/>
                <w:kern w:val="0"/>
                <w:sz w:val="20"/>
                <w:szCs w:val="20"/>
                <w:u w:val="none"/>
                <w:lang w:val="en-US" w:eastAsia="zh-CN" w:bidi="ar"/>
              </w:rPr>
              <w:t>1</w:t>
            </w:r>
          </w:p>
        </w:tc>
        <w:tc>
          <w:tcPr>
            <w:tcW w:w="3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20"/>
                <w:szCs w:val="20"/>
                <w:u w:val="none"/>
              </w:rPr>
            </w:pPr>
            <w:r>
              <w:rPr>
                <w:rFonts w:hint="eastAsia" w:ascii="Times New Roman" w:hAnsi="Times New Roman" w:eastAsia="仿宋_GB2312" w:cs="仿宋_GB2312"/>
                <w:i w:val="0"/>
                <w:color w:val="auto"/>
                <w:kern w:val="0"/>
                <w:sz w:val="20"/>
                <w:szCs w:val="20"/>
                <w:u w:val="none"/>
                <w:lang w:val="en-US" w:eastAsia="zh-CN" w:bidi="ar"/>
              </w:rPr>
              <w:t>本科及以上</w:t>
            </w:r>
          </w:p>
        </w:tc>
        <w:tc>
          <w:tcPr>
            <w:tcW w:w="3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20"/>
                <w:szCs w:val="20"/>
                <w:u w:val="none"/>
              </w:rPr>
            </w:pPr>
            <w:r>
              <w:rPr>
                <w:rFonts w:hint="eastAsia" w:ascii="Times New Roman" w:hAnsi="Times New Roman" w:eastAsia="仿宋_GB2312" w:cs="仿宋_GB2312"/>
                <w:i w:val="0"/>
                <w:color w:val="auto"/>
                <w:kern w:val="0"/>
                <w:sz w:val="20"/>
                <w:szCs w:val="20"/>
                <w:u w:val="none"/>
                <w:lang w:val="en-US" w:eastAsia="zh-CN" w:bidi="ar"/>
              </w:rPr>
              <w:t>学士及以上</w:t>
            </w:r>
          </w:p>
        </w:tc>
        <w:tc>
          <w:tcPr>
            <w:tcW w:w="5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20"/>
                <w:szCs w:val="20"/>
                <w:u w:val="none"/>
              </w:rPr>
            </w:pPr>
            <w:r>
              <w:rPr>
                <w:rFonts w:hint="eastAsia" w:ascii="Times New Roman" w:hAnsi="Times New Roman" w:eastAsia="仿宋_GB2312" w:cs="仿宋_GB2312"/>
                <w:i w:val="0"/>
                <w:color w:val="auto"/>
                <w:kern w:val="0"/>
                <w:sz w:val="20"/>
                <w:szCs w:val="20"/>
                <w:u w:val="none"/>
                <w:lang w:val="en-US" w:eastAsia="zh-CN" w:bidi="ar"/>
              </w:rPr>
              <w:t>土木类、管理科学与工程类、建筑类</w:t>
            </w:r>
          </w:p>
        </w:tc>
        <w:tc>
          <w:tcPr>
            <w:tcW w:w="2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20"/>
                <w:szCs w:val="20"/>
                <w:u w:val="none"/>
              </w:rPr>
            </w:pPr>
            <w:r>
              <w:rPr>
                <w:rFonts w:hint="eastAsia" w:ascii="Times New Roman" w:hAnsi="Times New Roman" w:eastAsia="仿宋_GB2312" w:cs="仿宋_GB2312"/>
                <w:i w:val="0"/>
                <w:color w:val="auto"/>
                <w:kern w:val="0"/>
                <w:sz w:val="20"/>
                <w:szCs w:val="20"/>
                <w:u w:val="none"/>
                <w:lang w:val="en-US" w:eastAsia="zh-CN" w:bidi="ar"/>
              </w:rPr>
              <w:t>不限</w:t>
            </w:r>
          </w:p>
        </w:tc>
        <w:tc>
          <w:tcPr>
            <w:tcW w:w="12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20"/>
                <w:szCs w:val="20"/>
                <w:u w:val="none"/>
              </w:rPr>
            </w:pPr>
            <w:r>
              <w:rPr>
                <w:rFonts w:hint="eastAsia" w:ascii="Times New Roman" w:hAnsi="Times New Roman" w:eastAsia="仿宋_GB2312" w:cs="仿宋_GB2312"/>
                <w:i w:val="0"/>
                <w:color w:val="auto"/>
                <w:kern w:val="0"/>
                <w:sz w:val="20"/>
                <w:szCs w:val="20"/>
                <w:u w:val="none"/>
                <w:lang w:val="en-US" w:eastAsia="zh-CN" w:bidi="ar"/>
              </w:rPr>
              <w:t>具有项目资料管理经验，年龄在35周岁以下。</w:t>
            </w:r>
          </w:p>
        </w:tc>
        <w:tc>
          <w:tcPr>
            <w:tcW w:w="5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20"/>
                <w:szCs w:val="20"/>
                <w:u w:val="none"/>
              </w:rPr>
            </w:pPr>
            <w:r>
              <w:rPr>
                <w:rFonts w:hint="eastAsia" w:ascii="Times New Roman" w:hAnsi="Times New Roman" w:eastAsia="仿宋_GB2312" w:cs="仿宋_GB2312"/>
                <w:i w:val="0"/>
                <w:color w:val="auto"/>
                <w:kern w:val="0"/>
                <w:sz w:val="20"/>
                <w:szCs w:val="20"/>
                <w:u w:val="none"/>
                <w:lang w:val="en-US" w:eastAsia="zh-CN" w:bidi="ar"/>
              </w:rPr>
              <w:t>贵州省黔南州三都水族自治县</w:t>
            </w:r>
          </w:p>
        </w:tc>
        <w:tc>
          <w:tcPr>
            <w:tcW w:w="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imes New Roman" w:hAnsi="Times New Roman" w:eastAsia="宋体" w:cs="宋体"/>
                <w:i w:val="0"/>
                <w:color w:val="auto"/>
                <w:sz w:val="22"/>
                <w:szCs w:val="22"/>
                <w:u w:val="none"/>
              </w:rPr>
            </w:pPr>
          </w:p>
        </w:tc>
      </w:tr>
      <w:tr>
        <w:tblPrEx>
          <w:tblCellMar>
            <w:top w:w="0" w:type="dxa"/>
            <w:left w:w="0" w:type="dxa"/>
            <w:bottom w:w="0" w:type="dxa"/>
            <w:right w:w="0" w:type="dxa"/>
          </w:tblCellMar>
        </w:tblPrEx>
        <w:trPr>
          <w:trHeight w:val="720" w:hRule="atLeast"/>
        </w:trPr>
        <w:tc>
          <w:tcPr>
            <w:tcW w:w="1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i w:val="0"/>
                <w:color w:val="000000"/>
                <w:sz w:val="24"/>
                <w:szCs w:val="24"/>
                <w:u w:val="none"/>
              </w:rPr>
            </w:pPr>
            <w:r>
              <w:rPr>
                <w:rFonts w:hint="eastAsia" w:ascii="Times New Roman" w:hAnsi="Times New Roman" w:eastAsia="仿宋_GB2312" w:cs="仿宋_GB2312"/>
                <w:b/>
                <w:i w:val="0"/>
                <w:color w:val="000000"/>
                <w:kern w:val="0"/>
                <w:sz w:val="24"/>
                <w:szCs w:val="24"/>
                <w:u w:val="none"/>
                <w:lang w:val="en-US" w:eastAsia="zh-CN" w:bidi="ar"/>
              </w:rPr>
              <w:t>合计</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仿宋_GB2312" w:cs="仿宋_GB2312"/>
                <w:i w:val="0"/>
                <w:color w:val="000000"/>
                <w:sz w:val="24"/>
                <w:szCs w:val="24"/>
                <w:u w:val="none"/>
              </w:rPr>
            </w:pPr>
          </w:p>
        </w:tc>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仿宋_GB2312" w:cs="仿宋_GB2312"/>
                <w:i w:val="0"/>
                <w:color w:val="000000"/>
                <w:sz w:val="24"/>
                <w:szCs w:val="24"/>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仿宋_GB2312" w:cs="仿宋_GB2312"/>
                <w:i w:val="0"/>
                <w:color w:val="000000"/>
                <w:sz w:val="24"/>
                <w:szCs w:val="24"/>
                <w:u w:val="none"/>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i w:val="0"/>
                <w:color w:val="000000"/>
                <w:sz w:val="24"/>
                <w:szCs w:val="24"/>
                <w:u w:val="none"/>
              </w:rPr>
            </w:pPr>
            <w:r>
              <w:rPr>
                <w:rFonts w:hint="eastAsia" w:ascii="Times New Roman" w:hAnsi="Times New Roman" w:eastAsia="仿宋_GB2312" w:cs="仿宋_GB2312"/>
                <w:b/>
                <w:i w:val="0"/>
                <w:color w:val="000000"/>
                <w:kern w:val="0"/>
                <w:sz w:val="24"/>
                <w:szCs w:val="24"/>
                <w:u w:val="none"/>
                <w:lang w:val="en-US" w:eastAsia="zh-CN" w:bidi="ar"/>
              </w:rPr>
              <w:t>3</w:t>
            </w:r>
          </w:p>
        </w:tc>
        <w:tc>
          <w:tcPr>
            <w:tcW w:w="3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仿宋_GB2312" w:cs="仿宋_GB2312"/>
                <w:i w:val="0"/>
                <w:color w:val="000000"/>
                <w:sz w:val="24"/>
                <w:szCs w:val="24"/>
                <w:u w:val="none"/>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仿宋_GB2312" w:cs="仿宋_GB2312"/>
                <w:i w:val="0"/>
                <w:color w:val="000000"/>
                <w:sz w:val="24"/>
                <w:szCs w:val="24"/>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仿宋_GB2312" w:cs="仿宋_GB2312"/>
                <w:i w:val="0"/>
                <w:color w:val="000000"/>
                <w:sz w:val="24"/>
                <w:szCs w:val="24"/>
                <w:u w:val="none"/>
              </w:rPr>
            </w:pPr>
          </w:p>
        </w:tc>
        <w:tc>
          <w:tcPr>
            <w:tcW w:w="2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仿宋_GB2312" w:cs="仿宋_GB2312"/>
                <w:i w:val="0"/>
                <w:color w:val="000000"/>
                <w:sz w:val="24"/>
                <w:szCs w:val="24"/>
                <w:u w:val="none"/>
              </w:rPr>
            </w:pPr>
          </w:p>
        </w:tc>
        <w:tc>
          <w:tcPr>
            <w:tcW w:w="12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仿宋_GB2312" w:cs="仿宋_GB2312"/>
                <w:i w:val="0"/>
                <w:color w:val="000000"/>
                <w:sz w:val="24"/>
                <w:szCs w:val="24"/>
                <w:u w:val="none"/>
              </w:rPr>
            </w:pPr>
          </w:p>
        </w:tc>
        <w:tc>
          <w:tcPr>
            <w:tcW w:w="5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仿宋_GB2312" w:cs="仿宋_GB2312"/>
                <w:i w:val="0"/>
                <w:color w:val="000000"/>
                <w:sz w:val="24"/>
                <w:szCs w:val="24"/>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仿宋_GB2312" w:cs="仿宋_GB2312"/>
                <w:i w:val="0"/>
                <w:color w:val="000000"/>
                <w:sz w:val="24"/>
                <w:szCs w:val="24"/>
                <w:u w:val="none"/>
              </w:rPr>
            </w:pPr>
          </w:p>
        </w:tc>
      </w:tr>
    </w:tbl>
    <w:p/>
    <w:sectPr>
      <w:pgSz w:w="16838" w:h="11906" w:orient="landscape"/>
      <w:pgMar w:top="1587" w:right="2098" w:bottom="1474" w:left="1984" w:header="851" w:footer="1389"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76141C"/>
    <w:rsid w:val="12312DE9"/>
    <w:rsid w:val="4176141C"/>
    <w:rsid w:val="61C10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标题 Char Char"/>
    <w:basedOn w:val="1"/>
    <w:qFormat/>
    <w:uiPriority w:val="0"/>
    <w:pPr>
      <w:spacing w:before="240" w:after="60"/>
      <w:jc w:val="center"/>
      <w:outlineLvl w:val="0"/>
    </w:pPr>
    <w:rPr>
      <w:rFonts w:ascii="Arial" w:hAnsi="Arial"/>
      <w:b/>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2024-04-18T06:54:00Z</dcterms:created>
  <dc:creator>WPS_843097095</dc:creator>
  <cp:lastModifiedBy>WPS_843097095</cp:lastModifiedBy>
  <dcterms:modified xsi:type="dcterms:W3CDTF">2024-04-18T06:55:26Z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